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Arial" w:cs="Arial" w:eastAsia="Arial" w:hAnsi="Arial"/>
          <w:color w:val="3d474d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d474d"/>
          <w:sz w:val="23"/>
          <w:szCs w:val="23"/>
          <w:rtl w:val="0"/>
        </w:rPr>
        <w:t xml:space="preserve">Как проверить установился драйвер или нет: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Arial" w:cs="Arial" w:eastAsia="Arial" w:hAnsi="Arial"/>
          <w:color w:val="3d474d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d474d"/>
          <w:sz w:val="23"/>
          <w:szCs w:val="23"/>
          <w:rtl w:val="0"/>
        </w:rPr>
        <w:t xml:space="preserve">Подключите радиостанцию к ПК с помощью кабеля для программирования. Включите радиостанцию.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Arial" w:cs="Arial" w:eastAsia="Arial" w:hAnsi="Arial"/>
          <w:color w:val="3d474d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d474d"/>
          <w:sz w:val="23"/>
          <w:szCs w:val="23"/>
          <w:rtl w:val="0"/>
        </w:rPr>
        <w:t xml:space="preserve">Зайдите в меню </w:t>
      </w:r>
      <w:r w:rsidDel="00000000" w:rsidR="00000000" w:rsidRPr="00000000">
        <w:rPr>
          <w:rFonts w:ascii="Arial" w:cs="Arial" w:eastAsia="Arial" w:hAnsi="Arial"/>
          <w:b w:val="1"/>
          <w:color w:val="3d474d"/>
          <w:sz w:val="23"/>
          <w:szCs w:val="23"/>
          <w:rtl w:val="0"/>
        </w:rPr>
        <w:t xml:space="preserve">Диспетчер устройств</w:t>
      </w:r>
      <w:r w:rsidDel="00000000" w:rsidR="00000000" w:rsidRPr="00000000">
        <w:rPr>
          <w:rFonts w:ascii="Arial" w:cs="Arial" w:eastAsia="Arial" w:hAnsi="Arial"/>
          <w:color w:val="3d474d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i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Для Win10 Правой кнопкой мыши на кнопке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Пуск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highlight w:val="whit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highlight w:val="white"/>
          <w:rtl w:val="0"/>
        </w:rPr>
        <w:t xml:space="preserve">Управление компьютером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i w:val="0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6"/>
          <w:szCs w:val="26"/>
          <w:highlight w:val="white"/>
        </w:rPr>
        <w:drawing>
          <wp:inline distB="0" distT="0" distL="0" distR="0">
            <wp:extent cx="3362325" cy="5495925"/>
            <wp:effectExtent b="0" l="0" r="0" t="0"/>
            <wp:docPr id="2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495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i w:val="0"/>
          <w:color w:val="000000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3d474d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6"/>
          <w:szCs w:val="26"/>
          <w:highlight w:val="white"/>
          <w:rtl w:val="0"/>
        </w:rPr>
        <w:t xml:space="preserve">или через поиск </w:t>
      </w:r>
      <w:r w:rsidDel="00000000" w:rsidR="00000000" w:rsidRPr="00000000">
        <w:rPr/>
        <w:drawing>
          <wp:inline distB="0" distT="0" distL="0" distR="0">
            <wp:extent cx="542925" cy="390525"/>
            <wp:effectExtent b="0" l="0" r="0" t="0"/>
            <wp:docPr id="2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i w:val="0"/>
          <w:color w:val="000000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для Win10, Win7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i w:val="0"/>
          <w:color w:val="000000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0" distT="0" distL="0" distR="0">
            <wp:extent cx="5243501" cy="4145477"/>
            <wp:effectExtent b="0" l="0" r="0" t="0"/>
            <wp:docPr id="2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3501" cy="4145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В левом столбце выберите </w:t>
      </w:r>
      <w:r w:rsidDel="00000000" w:rsidR="00000000" w:rsidRPr="00000000">
        <w:rPr>
          <w:b w:val="1"/>
          <w:rtl w:val="0"/>
        </w:rPr>
        <w:t xml:space="preserve">Диспетчер задач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  <w:t xml:space="preserve">Откроется окно, в котором будет отображена информация о подключенных устройствах «</w:t>
      </w:r>
      <w:r w:rsidDel="00000000" w:rsidR="00000000" w:rsidRPr="00000000">
        <w:rPr>
          <w:b w:val="1"/>
          <w:rtl w:val="0"/>
        </w:rPr>
        <w:t xml:space="preserve">Неизвестное устройство»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0" distT="0" distL="0" distR="0">
            <wp:extent cx="5345423" cy="3850076"/>
            <wp:effectExtent b="0" l="0" r="0" t="0"/>
            <wp:docPr id="2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5423" cy="38500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Arial" w:cs="Arial" w:eastAsia="Arial" w:hAnsi="Arial"/>
          <w:b w:val="1"/>
          <w:color w:val="3d474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Arial" w:cs="Arial" w:eastAsia="Arial" w:hAnsi="Arial"/>
          <w:b w:val="1"/>
          <w:color w:val="3d474d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3d474d"/>
          <w:sz w:val="23"/>
          <w:szCs w:val="23"/>
          <w:rtl w:val="0"/>
        </w:rPr>
        <w:t xml:space="preserve">Первый вариант установки драйвера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Arial" w:cs="Arial" w:eastAsia="Arial" w:hAnsi="Arial"/>
          <w:color w:val="3d474d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d474d"/>
          <w:sz w:val="23"/>
          <w:szCs w:val="23"/>
          <w:rtl w:val="0"/>
        </w:rPr>
        <w:t xml:space="preserve">В случае если драйвер не установился автоматически необходимо зайти в папку где установлено ПО для программирования. 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d474d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d474d"/>
          <w:sz w:val="23"/>
          <w:szCs w:val="23"/>
        </w:rPr>
        <w:drawing>
          <wp:inline distB="0" distT="0" distL="0" distR="0">
            <wp:extent cx="5734050" cy="1828800"/>
            <wp:effectExtent b="0" l="0" r="0" t="0"/>
            <wp:docPr descr="https://lh6.googleusercontent.com/9Ct4aOSBsaqJq6sI_ET1MezWIcQqDbrsMs1k87UW0uo6f6AueYU2_yUdeo8KmmnQqjzpThJNbYeSmHKSCGxISceMfcB1HsJdPqiyo60XgqkJpjQRcY6_kD3mS9jo_p4ZonNXFNlT-sBhZL3UbkM9-Gu9k_tENsSmEXX_a3a_IeO2uZqlQ6wpP9HuTmIZ" id="25" name="image8.png"/>
            <a:graphic>
              <a:graphicData uri="http://schemas.openxmlformats.org/drawingml/2006/picture">
                <pic:pic>
                  <pic:nvPicPr>
                    <pic:cNvPr descr="https://lh6.googleusercontent.com/9Ct4aOSBsaqJq6sI_ET1MezWIcQqDbrsMs1k87UW0uo6f6AueYU2_yUdeo8KmmnQqjzpThJNbYeSmHKSCGxISceMfcB1HsJdPqiyo60XgqkJpjQRcY6_kD3mS9jo_p4ZonNXFNlT-sBhZL3UbkM9-Gu9k_tENsSmEXX_a3a_IeO2uZqlQ6wpP9HuTmIZ"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d474d"/>
          <w:sz w:val="23"/>
          <w:szCs w:val="23"/>
          <w:rtl w:val="0"/>
        </w:rPr>
        <w:t xml:space="preserve">Далее устанавливаем драйвер вручную: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d474d"/>
          <w:sz w:val="23"/>
          <w:szCs w:val="23"/>
        </w:rPr>
        <w:drawing>
          <wp:inline distB="0" distT="0" distL="0" distR="0">
            <wp:extent cx="5734050" cy="1485900"/>
            <wp:effectExtent b="0" l="0" r="0" t="0"/>
            <wp:docPr descr="https://lh5.googleusercontent.com/NFKZAoxAzySi0CtITiITYyokeOUoVVUCBshLI3gt1RZOcjf85IjuMC89STnHufWa-53HWnJg-YZ7OxXACHkIcCl2uefulf9HiIvUIVhBlM9ZdqZD0W_EZXVR4YXuIEO2hTmxjigejbDCfwcTNHHzAc07xDeMRCjs0kjKO4GwK-sawDOGcg8QX6Pcy4OI" id="17" name="image2.png"/>
            <a:graphic>
              <a:graphicData uri="http://schemas.openxmlformats.org/drawingml/2006/picture">
                <pic:pic>
                  <pic:nvPicPr>
                    <pic:cNvPr descr="https://lh5.googleusercontent.com/NFKZAoxAzySi0CtITiITYyokeOUoVVUCBshLI3gt1RZOcjf85IjuMC89STnHufWa-53HWnJg-YZ7OxXACHkIcCl2uefulf9HiIvUIVhBlM9ZdqZD0W_EZXVR4YXuIEO2hTmxjigejbDCfwcTNHHzAc07xDeMRCjs0kjKO4GwK-sawDOGcg8QX6Pcy4OI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48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d474d"/>
          <w:sz w:val="23"/>
          <w:szCs w:val="23"/>
          <w:rtl w:val="0"/>
        </w:rPr>
        <w:t xml:space="preserve">Если драйвер не устанавливается, то через правую кнопку мыши принудительно запускаем установку следующего файла: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d474d"/>
          <w:sz w:val="23"/>
          <w:szCs w:val="23"/>
        </w:rPr>
        <w:drawing>
          <wp:inline distB="0" distT="0" distL="0" distR="0">
            <wp:extent cx="5734050" cy="1419225"/>
            <wp:effectExtent b="0" l="0" r="0" t="0"/>
            <wp:docPr descr="https://lh6.googleusercontent.com/8JF6MTdJ1qacxSy9R3lgizIBp21_-EuIXbCHEJtrmqBJc1J3DGrlPFZZzO6U5lEcg50N8aeAc4bgHiEQWdiaHL0NfaIQTCaLTbEhU5gC-xhNYcqaCltOFuFbbmU7pX9CL5M2DAuZjyZIbe6fnfbyuVnHXLfhGK8cGKLuPC02LSCmcaxsuBqr813c5KXO" id="16" name="image5.png"/>
            <a:graphic>
              <a:graphicData uri="http://schemas.openxmlformats.org/drawingml/2006/picture">
                <pic:pic>
                  <pic:nvPicPr>
                    <pic:cNvPr descr="https://lh6.googleusercontent.com/8JF6MTdJ1qacxSy9R3lgizIBp21_-EuIXbCHEJtrmqBJc1J3DGrlPFZZzO6U5lEcg50N8aeAc4bgHiEQWdiaHL0NfaIQTCaLTbEhU5gC-xhNYcqaCltOFuFbbmU7pX9CL5M2DAuZjyZIbe6fnfbyuVnHXLfhGK8cGKLuPC02LSCmcaxsuBqr813c5KXO"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419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Arial" w:cs="Arial" w:eastAsia="Arial" w:hAnsi="Arial"/>
          <w:color w:val="3d474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Arial" w:cs="Arial" w:eastAsia="Arial" w:hAnsi="Arial"/>
          <w:color w:val="3d474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Arial" w:cs="Arial" w:eastAsia="Arial" w:hAnsi="Arial"/>
          <w:color w:val="3d474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Arial" w:cs="Arial" w:eastAsia="Arial" w:hAnsi="Arial"/>
          <w:color w:val="3d474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Arial" w:cs="Arial" w:eastAsia="Arial" w:hAnsi="Arial"/>
          <w:color w:val="3d474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Arial" w:cs="Arial" w:eastAsia="Arial" w:hAnsi="Arial"/>
          <w:color w:val="3d474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Arial" w:cs="Arial" w:eastAsia="Arial" w:hAnsi="Arial"/>
          <w:b w:val="1"/>
          <w:color w:val="3d474d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3d474d"/>
          <w:sz w:val="23"/>
          <w:szCs w:val="23"/>
          <w:rtl w:val="0"/>
        </w:rPr>
        <w:t xml:space="preserve">Второй вариант установки драйвера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  <w:t xml:space="preserve">Зайдите в меню </w:t>
      </w:r>
      <w:r w:rsidDel="00000000" w:rsidR="00000000" w:rsidRPr="00000000">
        <w:rPr>
          <w:b w:val="1"/>
          <w:rtl w:val="0"/>
        </w:rPr>
        <w:t xml:space="preserve">«Диспетчер устройств»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/>
        <w:drawing>
          <wp:inline distB="0" distT="0" distL="0" distR="0">
            <wp:extent cx="5193366" cy="3740556"/>
            <wp:effectExtent b="0" l="0" r="0" t="0"/>
            <wp:docPr id="1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3366" cy="37405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  <w:t xml:space="preserve"> Нажмите правой клавишей мыши на </w:t>
      </w:r>
      <w:r w:rsidDel="00000000" w:rsidR="00000000" w:rsidRPr="00000000">
        <w:rPr>
          <w:b w:val="1"/>
          <w:rtl w:val="0"/>
        </w:rPr>
        <w:t xml:space="preserve">«Неизвестное устройство»</w:t>
      </w:r>
      <w:r w:rsidDel="00000000" w:rsidR="00000000" w:rsidRPr="00000000">
        <w:rPr>
          <w:rtl w:val="0"/>
        </w:rPr>
        <w:t xml:space="preserve">, выберите «</w:t>
      </w:r>
      <w:r w:rsidDel="00000000" w:rsidR="00000000" w:rsidRPr="00000000">
        <w:rPr>
          <w:b w:val="1"/>
          <w:rtl w:val="0"/>
        </w:rPr>
        <w:t xml:space="preserve">обновить драйвер»</w:t>
      </w:r>
      <w:r w:rsidDel="00000000" w:rsidR="00000000" w:rsidRPr="00000000">
        <w:rPr>
          <w:rtl w:val="0"/>
        </w:rPr>
        <w:t xml:space="preserve">, далее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rtl w:val="0"/>
        </w:rPr>
        <w:t xml:space="preserve">Найти драйвер на этом компьютере»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/>
        <w:drawing>
          <wp:inline distB="0" distT="0" distL="0" distR="0">
            <wp:extent cx="5940425" cy="3965575"/>
            <wp:effectExtent b="0" l="0" r="0" t="0"/>
            <wp:docPr id="1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5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Укажите путь к папке, где лежит файл USB: C:\Program Files\LIRA\DP-2000\UsbDriver, нажмите кнопку </w:t>
      </w:r>
      <w:r w:rsidDel="00000000" w:rsidR="00000000" w:rsidRPr="00000000">
        <w:rPr>
          <w:b w:val="1"/>
          <w:rtl w:val="0"/>
        </w:rPr>
        <w:t xml:space="preserve">«Далее»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5487074" cy="3671148"/>
            <wp:effectExtent b="0" l="0" r="0" t="0"/>
            <wp:docPr id="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7074" cy="3671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В «</w:t>
      </w:r>
      <w:r w:rsidDel="00000000" w:rsidR="00000000" w:rsidRPr="00000000">
        <w:rPr>
          <w:b w:val="1"/>
          <w:rtl w:val="0"/>
        </w:rPr>
        <w:t xml:space="preserve">Диспетчере устройств»</w:t>
      </w:r>
      <w:r w:rsidDel="00000000" w:rsidR="00000000" w:rsidRPr="00000000">
        <w:rPr>
          <w:rtl w:val="0"/>
        </w:rPr>
        <w:t xml:space="preserve"> появится девайс. Это означает что устройство подключено и готово к работе.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/>
        <w:drawing>
          <wp:inline distB="0" distT="0" distL="0" distR="0">
            <wp:extent cx="5826742" cy="4166852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6742" cy="41668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26D1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 w:val="1"/>
    <w:rsid w:val="00B6190C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4.png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3.png"/><Relationship Id="rId14" Type="http://schemas.openxmlformats.org/officeDocument/2006/relationships/image" Target="media/image6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477JTOG9oQW8tjr5ACHhNz38zw==">AMUW2mW5irnCcnbDDldQd37789sjbsM3+GSP9Zr7RmfHwzBlAnRlvfl35ZpsfL9RcCFKneqTMwT7pHg1yzWMUSpxHSZ8zaT4zln9vj2o89cypLqm1t9bVXdcvvQ7fTlcbZssB5QC86cO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2022-12-15T07:34:00Z</dcterms:created>
  <dc:creator>Федяев Николай</dc:creator>
</cp:coreProperties>
</file>